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180" w:hanging="0"/>
        <w:rPr>
          <w:rFonts w:ascii="Cambria" w:hAnsi="Cambria" w:cs="Simple Indust Shaded" w:asciiTheme="majorHAnsi" w:hAnsiTheme="majorHAnsi"/>
          <w:b/>
          <w:b/>
        </w:rPr>
      </w:pPr>
      <w:r>
        <w:rPr>
          <w:rFonts w:cs="Simple Indust Shaded" w:ascii="Cambria" w:hAnsi="Cambria" w:asciiTheme="majorHAnsi" w:hAnsiTheme="majorHAnsi"/>
          <w:b/>
          <w:sz w:val="26"/>
          <w:szCs w:val="26"/>
        </w:rPr>
        <w:t>5</w:t>
      </w:r>
      <w:r>
        <w:rPr>
          <w:rFonts w:cs="Simple Indust Shaded" w:ascii="Cambria" w:hAnsi="Cambria" w:asciiTheme="majorHAnsi" w:hAnsiTheme="majorHAnsi"/>
          <w:b/>
          <w:sz w:val="26"/>
          <w:szCs w:val="26"/>
          <w:vertAlign w:val="superscript"/>
        </w:rPr>
        <w:t>th</w:t>
      </w:r>
      <w:r>
        <w:rPr>
          <w:rFonts w:cs="Simple Indust Shaded" w:ascii="Cambria" w:hAnsi="Cambria" w:asciiTheme="majorHAnsi" w:hAnsiTheme="majorHAnsi"/>
          <w:b/>
          <w:sz w:val="26"/>
          <w:szCs w:val="26"/>
        </w:rPr>
        <w:t xml:space="preserve"> African IGF,</w:t>
      </w:r>
    </w:p>
    <w:p>
      <w:pPr>
        <w:pStyle w:val="Normal"/>
        <w:spacing w:lineRule="auto" w:line="276"/>
        <w:ind w:left="-180" w:hanging="0"/>
        <w:rPr>
          <w:rFonts w:ascii="Cambria" w:hAnsi="Cambria" w:cs="Simple Indust Shaded" w:asciiTheme="majorHAnsi" w:hAnsiTheme="majorHAnsi"/>
          <w:b/>
          <w:b/>
        </w:rPr>
      </w:pPr>
      <w:r>
        <w:rPr>
          <w:rFonts w:cs="Simple Indust Shaded" w:ascii="Cambria" w:hAnsi="Cambria" w:asciiTheme="majorHAnsi" w:hAnsiTheme="majorHAnsi"/>
          <w:b/>
          <w:sz w:val="26"/>
          <w:szCs w:val="26"/>
        </w:rPr>
        <w:t>Durban, South Africa, 16 - 18 October 2016</w:t>
      </w:r>
    </w:p>
    <w:p>
      <w:pPr>
        <w:pStyle w:val="Normal"/>
        <w:spacing w:lineRule="auto" w:line="276"/>
        <w:ind w:left="-180" w:hanging="0"/>
        <w:rPr>
          <w:rFonts w:ascii="Cambria" w:hAnsi="Cambria" w:cs="Simple Indust Shaded" w:asciiTheme="majorHAnsi" w:hAnsiTheme="majorHAnsi"/>
          <w:b/>
          <w:b/>
          <w:sz w:val="26"/>
          <w:szCs w:val="26"/>
        </w:rPr>
      </w:pPr>
      <w:r>
        <w:rPr>
          <w:rFonts w:cs="Simple Indust Shaded" w:ascii="Cambria" w:hAnsi="Cambria"/>
          <w:b/>
          <w:sz w:val="26"/>
          <w:szCs w:val="26"/>
        </w:rPr>
      </w:r>
    </w:p>
    <w:p>
      <w:pPr>
        <w:pStyle w:val="Normal"/>
        <w:pBdr>
          <w:bottom w:val="single" w:sz="12" w:space="1" w:color="00000A"/>
        </w:pBdr>
        <w:spacing w:lineRule="auto" w:line="276"/>
        <w:ind w:left="-180" w:hanging="0"/>
        <w:rPr>
          <w:rFonts w:ascii="Cambria" w:hAnsi="Cambria" w:cs="Simple Indust Shaded" w:asciiTheme="majorHAnsi" w:hAnsiTheme="majorHAnsi"/>
          <w:b/>
          <w:b/>
        </w:rPr>
      </w:pPr>
      <w:r>
        <w:rPr>
          <w:rFonts w:cs="Simple Indust Shaded" w:ascii="Cambria" w:hAnsi="Cambria" w:asciiTheme="majorHAnsi" w:hAnsiTheme="majorHAnsi"/>
          <w:b/>
          <w:sz w:val="26"/>
          <w:szCs w:val="26"/>
        </w:rPr>
        <w:t>Opening remarks by Mr. Chengetai Masango, IGF Secretariat</w:t>
      </w:r>
    </w:p>
    <w:p>
      <w:pPr>
        <w:pStyle w:val="Normal"/>
        <w:pBdr>
          <w:bottom w:val="single" w:sz="12" w:space="1" w:color="00000A"/>
        </w:pBdr>
        <w:spacing w:lineRule="auto" w:line="276"/>
        <w:ind w:left="-180" w:hanging="0"/>
        <w:rPr>
          <w:rFonts w:ascii="Cambria" w:hAnsi="Cambria" w:cs="Simple Indust Shaded" w:asciiTheme="majorHAnsi" w:hAnsiTheme="majorHAnsi"/>
          <w:b/>
          <w:b/>
        </w:rPr>
      </w:pPr>
      <w:r>
        <w:rPr>
          <w:rFonts w:cs="Simple Indust Shaded" w:ascii="Cambria" w:hAnsi="Cambria" w:asciiTheme="majorHAnsi" w:hAnsiTheme="majorHAnsi"/>
          <w:b/>
          <w:sz w:val="26"/>
          <w:szCs w:val="26"/>
        </w:rPr>
        <w:t>Opening Session, 16 October 2016, 09:00 – 10:15 am UTC+2</w:t>
      </w:r>
    </w:p>
    <w:p>
      <w:pPr>
        <w:pStyle w:val="Normal"/>
        <w:pBdr>
          <w:bottom w:val="single" w:sz="12" w:space="1" w:color="00000A"/>
        </w:pBdr>
        <w:spacing w:lineRule="auto" w:line="276"/>
        <w:ind w:left="-180" w:hanging="0"/>
        <w:rPr>
          <w:rFonts w:ascii="Cambria" w:hAnsi="Cambria" w:cs="Times New Roman" w:asciiTheme="majorHAnsi" w:hAnsiTheme="majorHAnsi"/>
          <w:b/>
          <w:b/>
          <w:sz w:val="26"/>
          <w:szCs w:val="26"/>
        </w:rPr>
      </w:pPr>
      <w:r>
        <w:rPr>
          <w:rFonts w:cs="Times New Roman" w:ascii="Cambria" w:hAnsi="Cambria"/>
          <w:b/>
          <w:sz w:val="26"/>
          <w:szCs w:val="26"/>
        </w:rPr>
      </w:r>
    </w:p>
    <w:p>
      <w:pPr>
        <w:pStyle w:val="Normal"/>
        <w:spacing w:lineRule="auto" w:line="276"/>
        <w:rPr>
          <w:rFonts w:ascii="Cambria" w:hAnsi="Cambria" w:asciiTheme="majorHAnsi" w:hAnsiTheme="majorHAnsi"/>
          <w:sz w:val="26"/>
          <w:szCs w:val="26"/>
        </w:rPr>
      </w:pPr>
      <w:r>
        <w:rPr>
          <w:rFonts w:asciiTheme="majorHAnsi" w:hAnsiTheme="majorHAnsi" w:ascii="Cambria" w:hAnsi="Cambria"/>
          <w:sz w:val="26"/>
          <w:szCs w:val="26"/>
        </w:rPr>
      </w:r>
    </w:p>
    <w:p>
      <w:pPr>
        <w:pStyle w:val="Normal"/>
        <w:spacing w:lineRule="auto" w:line="276"/>
        <w:rPr>
          <w:sz w:val="26"/>
          <w:szCs w:val="26"/>
        </w:rPr>
      </w:pPr>
      <w:r>
        <w:rPr>
          <w:rFonts w:ascii="Cambria" w:hAnsi="Cambria" w:asciiTheme="majorHAnsi" w:hAnsiTheme="majorHAnsi"/>
          <w:sz w:val="26"/>
          <w:szCs w:val="26"/>
        </w:rPr>
        <w:t xml:space="preserve">Your Excellencies, </w:t>
      </w:r>
    </w:p>
    <w:p>
      <w:pPr>
        <w:pStyle w:val="Normal"/>
        <w:spacing w:lineRule="auto" w:line="276"/>
        <w:rPr>
          <w:rFonts w:ascii="Cambria" w:hAnsi="Cambria" w:asciiTheme="majorHAnsi" w:hAnsiTheme="majorHAnsi"/>
        </w:rPr>
      </w:pPr>
      <w:r>
        <w:rPr>
          <w:rFonts w:ascii="Cambria" w:hAnsi="Cambria" w:asciiTheme="majorHAnsi" w:hAnsiTheme="majorHAnsi"/>
          <w:sz w:val="26"/>
          <w:szCs w:val="26"/>
        </w:rPr>
        <w:t xml:space="preserve">Honorable delegates, </w:t>
      </w:r>
    </w:p>
    <w:p>
      <w:pPr>
        <w:pStyle w:val="Normal"/>
        <w:spacing w:lineRule="auto" w:line="276"/>
        <w:rPr>
          <w:rFonts w:ascii="Cambria" w:hAnsi="Cambria" w:asciiTheme="majorHAnsi" w:hAnsiTheme="majorHAnsi"/>
        </w:rPr>
      </w:pPr>
      <w:r>
        <w:rPr>
          <w:rFonts w:ascii="Cambria" w:hAnsi="Cambria" w:asciiTheme="majorHAnsi" w:hAnsiTheme="majorHAnsi"/>
          <w:sz w:val="26"/>
          <w:szCs w:val="26"/>
        </w:rPr>
        <w:t xml:space="preserve">Distinguished Experts, </w:t>
      </w:r>
    </w:p>
    <w:p>
      <w:pPr>
        <w:pStyle w:val="Normal"/>
        <w:spacing w:lineRule="auto" w:line="276"/>
        <w:rPr>
          <w:rFonts w:ascii="Cambria" w:hAnsi="Cambria" w:asciiTheme="majorHAnsi" w:hAnsiTheme="majorHAnsi"/>
        </w:rPr>
      </w:pPr>
      <w:r>
        <w:rPr>
          <w:rFonts w:ascii="Cambria" w:hAnsi="Cambria" w:asciiTheme="majorHAnsi" w:hAnsiTheme="majorHAnsi"/>
          <w:sz w:val="26"/>
          <w:szCs w:val="26"/>
        </w:rPr>
        <w:t xml:space="preserve">Colleagues present on-site and online, </w:t>
      </w:r>
    </w:p>
    <w:p>
      <w:pPr>
        <w:pStyle w:val="Normal"/>
        <w:spacing w:lineRule="auto" w:line="276"/>
        <w:rPr>
          <w:rFonts w:ascii="Cambria" w:hAnsi="Cambria" w:asciiTheme="majorHAnsi" w:hAnsiTheme="majorHAnsi"/>
        </w:rPr>
      </w:pPr>
      <w:r>
        <w:rPr>
          <w:rFonts w:ascii="Cambria" w:hAnsi="Cambria" w:asciiTheme="majorHAnsi" w:hAnsiTheme="majorHAnsi"/>
          <w:sz w:val="26"/>
          <w:szCs w:val="26"/>
        </w:rPr>
        <w:t xml:space="preserve">Ladies and Gentlemen, </w:t>
      </w:r>
    </w:p>
    <w:p>
      <w:pPr>
        <w:pStyle w:val="Normal"/>
        <w:spacing w:lineRule="auto" w:line="276"/>
        <w:rPr>
          <w:rFonts w:ascii="Cambria" w:hAnsi="Cambria" w:asciiTheme="majorHAnsi" w:hAnsiTheme="majorHAnsi"/>
          <w:sz w:val="26"/>
          <w:szCs w:val="26"/>
        </w:rPr>
      </w:pPr>
      <w:r>
        <w:rPr>
          <w:rFonts w:asciiTheme="majorHAnsi" w:hAnsiTheme="majorHAnsi" w:ascii="Cambria" w:hAnsi="Cambria"/>
          <w:sz w:val="26"/>
          <w:szCs w:val="26"/>
        </w:rPr>
      </w:r>
    </w:p>
    <w:p>
      <w:pPr>
        <w:pStyle w:val="Normal"/>
        <w:spacing w:lineRule="auto" w:line="360"/>
        <w:rPr>
          <w:rFonts w:ascii="Cambria" w:hAnsi="Cambria" w:asciiTheme="majorHAnsi" w:hAnsiTheme="majorHAnsi"/>
          <w:sz w:val="26"/>
          <w:szCs w:val="26"/>
        </w:rPr>
      </w:pPr>
      <w:r>
        <w:rPr>
          <w:rFonts w:asciiTheme="majorHAnsi" w:hAnsiTheme="majorHAnsi" w:ascii="Cambria" w:hAnsi="Cambria"/>
          <w:sz w:val="26"/>
          <w:szCs w:val="26"/>
        </w:rPr>
      </w:r>
    </w:p>
    <w:p>
      <w:pPr>
        <w:pStyle w:val="Normal"/>
        <w:spacing w:lineRule="auto" w:line="480"/>
        <w:rPr>
          <w:sz w:val="26"/>
          <w:szCs w:val="26"/>
        </w:rPr>
      </w:pPr>
      <w:r>
        <w:rPr>
          <w:rFonts w:ascii="Cambria" w:hAnsi="Cambria" w:asciiTheme="majorHAnsi" w:hAnsiTheme="majorHAnsi"/>
          <w:sz w:val="26"/>
          <w:szCs w:val="26"/>
        </w:rPr>
        <w:t xml:space="preserve">On behalf of the United Nations </w:t>
      </w:r>
      <w:r>
        <w:rPr>
          <w:rFonts w:ascii="Cambria" w:hAnsi="Cambria" w:asciiTheme="majorHAnsi" w:hAnsiTheme="majorHAnsi"/>
          <w:sz w:val="26"/>
          <w:szCs w:val="26"/>
        </w:rPr>
        <w:t xml:space="preserve">Secretariat for the </w:t>
      </w:r>
      <w:r>
        <w:rPr>
          <w:rFonts w:ascii="Cambria" w:hAnsi="Cambria" w:asciiTheme="majorHAnsi" w:hAnsiTheme="majorHAnsi"/>
          <w:sz w:val="26"/>
          <w:szCs w:val="26"/>
        </w:rPr>
        <w:t>Internet Governance Forum , I would like to congratulate you for organizing the 5</w:t>
      </w:r>
      <w:r>
        <w:rPr>
          <w:rFonts w:ascii="Cambria" w:hAnsi="Cambria" w:asciiTheme="majorHAnsi" w:hAnsiTheme="majorHAnsi"/>
          <w:sz w:val="26"/>
          <w:szCs w:val="26"/>
          <w:vertAlign w:val="superscript"/>
        </w:rPr>
        <w:t>th</w:t>
      </w:r>
      <w:r>
        <w:rPr>
          <w:rFonts w:ascii="Cambria" w:hAnsi="Cambria" w:asciiTheme="majorHAnsi" w:hAnsiTheme="majorHAnsi"/>
          <w:sz w:val="26"/>
          <w:szCs w:val="26"/>
        </w:rPr>
        <w:t xml:space="preserve"> African regional IGF (</w:t>
      </w:r>
      <w:r>
        <w:rPr>
          <w:rFonts w:ascii="Cambria" w:hAnsi="Cambria" w:asciiTheme="majorHAnsi" w:hAnsiTheme="majorHAnsi"/>
          <w:sz w:val="26"/>
          <w:szCs w:val="26"/>
        </w:rPr>
        <w:t xml:space="preserve">particularly </w:t>
      </w:r>
      <w:r>
        <w:rPr>
          <w:rFonts w:ascii="Cambria" w:hAnsi="Cambria" w:asciiTheme="majorHAnsi" w:hAnsiTheme="majorHAnsi"/>
          <w:sz w:val="26"/>
          <w:szCs w:val="26"/>
        </w:rPr>
        <w:t xml:space="preserve">African Union Commision / United Nations Commission for Africa, </w:t>
      </w:r>
      <w:r>
        <w:rPr>
          <w:rFonts w:ascii="Cambria" w:hAnsi="Cambria" w:asciiTheme="majorHAnsi" w:hAnsiTheme="majorHAnsi"/>
          <w:sz w:val="26"/>
          <w:szCs w:val="26"/>
        </w:rPr>
        <w:t xml:space="preserve">APC and other organizers showing a community effort </w:t>
      </w:r>
      <w:r>
        <w:rPr>
          <w:rFonts w:ascii="Cambria" w:hAnsi="Cambria" w:asciiTheme="majorHAnsi" w:hAnsiTheme="majorHAnsi"/>
          <w:sz w:val="26"/>
          <w:szCs w:val="26"/>
        </w:rPr>
        <w:t xml:space="preserve"> . It is an honor to be here </w:t>
      </w:r>
      <w:r>
        <w:rPr>
          <w:rFonts w:ascii="Cambria" w:hAnsi="Cambria" w:asciiTheme="majorHAnsi" w:hAnsiTheme="majorHAnsi"/>
          <w:sz w:val="26"/>
          <w:szCs w:val="26"/>
        </w:rPr>
        <w:t>at the African IGF</w:t>
      </w:r>
      <w:r>
        <w:rPr>
          <w:rFonts w:ascii="Cambria" w:hAnsi="Cambria" w:asciiTheme="majorHAnsi" w:hAnsiTheme="majorHAnsi"/>
          <w:sz w:val="26"/>
          <w:szCs w:val="26"/>
        </w:rPr>
        <w:t xml:space="preserve">and many thanks for inviting me, for your  warm welcome and hospitality. </w:t>
      </w:r>
    </w:p>
    <w:p>
      <w:pPr>
        <w:pStyle w:val="Normal"/>
        <w:spacing w:lineRule="auto" w:line="480"/>
        <w:rPr>
          <w:rFonts w:ascii="Cambria" w:hAnsi="Cambria" w:asciiTheme="majorHAnsi" w:hAnsiTheme="majorHAnsi"/>
          <w:sz w:val="26"/>
          <w:szCs w:val="26"/>
        </w:rPr>
      </w:pPr>
      <w:r>
        <w:rPr>
          <w:rFonts w:asciiTheme="majorHAnsi" w:hAnsiTheme="majorHAnsi" w:ascii="Cambria" w:hAnsi="Cambria"/>
          <w:sz w:val="26"/>
          <w:szCs w:val="26"/>
        </w:rPr>
      </w:r>
    </w:p>
    <w:p>
      <w:pPr>
        <w:pStyle w:val="Normal"/>
        <w:spacing w:lineRule="auto" w:line="480"/>
        <w:rPr>
          <w:rFonts w:ascii="Cambria" w:hAnsi="Cambria" w:asciiTheme="majorHAnsi" w:hAnsiTheme="majorHAnsi"/>
        </w:rPr>
      </w:pPr>
      <w:r>
        <w:rPr>
          <w:rFonts w:ascii="Cambria" w:hAnsi="Cambria" w:asciiTheme="majorHAnsi" w:hAnsiTheme="majorHAnsi"/>
          <w:sz w:val="26"/>
          <w:szCs w:val="26"/>
        </w:rPr>
        <w:t xml:space="preserve">Also,  allow me to thank the Government of South Africa, respectively, for hosting this important meeting. </w:t>
      </w:r>
    </w:p>
    <w:p>
      <w:pPr>
        <w:pStyle w:val="Normal"/>
        <w:spacing w:lineRule="auto" w:line="480"/>
        <w:rPr>
          <w:rFonts w:ascii="Cambria" w:hAnsi="Cambria" w:asciiTheme="majorHAnsi" w:hAnsiTheme="majorHAnsi"/>
          <w:sz w:val="26"/>
          <w:szCs w:val="26"/>
        </w:rPr>
      </w:pPr>
      <w:r>
        <w:rPr>
          <w:rFonts w:asciiTheme="majorHAnsi" w:hAnsiTheme="majorHAnsi" w:ascii="Cambria" w:hAnsi="Cambria"/>
          <w:sz w:val="26"/>
          <w:szCs w:val="26"/>
        </w:rPr>
      </w:r>
    </w:p>
    <w:p>
      <w:pPr>
        <w:pStyle w:val="Normal"/>
        <w:spacing w:lineRule="auto" w:line="480"/>
        <w:rPr>
          <w:sz w:val="26"/>
          <w:szCs w:val="26"/>
        </w:rPr>
      </w:pPr>
      <w:r>
        <w:rPr>
          <w:rFonts w:ascii="Cambria" w:hAnsi="Cambria" w:asciiTheme="majorHAnsi" w:hAnsiTheme="majorHAnsi"/>
          <w:sz w:val="26"/>
          <w:szCs w:val="26"/>
        </w:rPr>
        <w:t xml:space="preserve">As you know, the IGF  </w:t>
      </w:r>
      <w:r>
        <w:rPr>
          <w:rFonts w:cs="Arial" w:ascii="Cambria" w:hAnsi="Cambria" w:asciiTheme="majorHAnsi" w:hAnsiTheme="majorHAnsi"/>
          <w:color w:val="252525"/>
          <w:sz w:val="26"/>
          <w:szCs w:val="26"/>
          <w:shd w:fill="FFFFFF" w:val="clear"/>
        </w:rPr>
        <w:t xml:space="preserve">is a multistakeholder forum for policy dialogue </w:t>
      </w:r>
      <w:r>
        <w:rPr>
          <w:rFonts w:cs="Arial" w:ascii="Cambria" w:hAnsi="Cambria" w:asciiTheme="majorHAnsi" w:hAnsiTheme="majorHAnsi"/>
          <w:color w:val="252525"/>
          <w:sz w:val="26"/>
          <w:szCs w:val="26"/>
          <w:highlight w:val="white"/>
        </w:rPr>
        <w:t xml:space="preserve">in an open, inclusive and multistakeholder environment, </w:t>
      </w:r>
      <w:r>
        <w:rPr>
          <w:rFonts w:cs="Arial" w:ascii="Cambria" w:hAnsi="Cambria" w:asciiTheme="majorHAnsi" w:hAnsiTheme="majorHAnsi"/>
          <w:color w:val="252525"/>
          <w:sz w:val="26"/>
          <w:szCs w:val="26"/>
          <w:shd w:fill="FFFFFF" w:val="clear"/>
        </w:rPr>
        <w:t xml:space="preserve"> on issues pertaining to Internet, that was established in 2006 by the </w:t>
      </w:r>
      <w:r>
        <w:rPr>
          <w:rFonts w:ascii="Cambria" w:hAnsi="Cambria" w:asciiTheme="majorHAnsi" w:hAnsiTheme="majorHAnsi"/>
          <w:sz w:val="26"/>
          <w:szCs w:val="26"/>
        </w:rPr>
        <w:t xml:space="preserve">World Summit on Information Society </w:t>
      </w:r>
      <w:r>
        <w:rPr>
          <w:rFonts w:ascii="Cambria" w:hAnsi="Cambria" w:asciiTheme="majorHAnsi" w:hAnsiTheme="majorHAnsi"/>
          <w:sz w:val="26"/>
          <w:szCs w:val="26"/>
        </w:rPr>
        <w:t xml:space="preserve">WSIS </w:t>
      </w:r>
      <w:r>
        <w:rPr>
          <w:rFonts w:ascii="Cambria" w:hAnsi="Cambria" w:asciiTheme="majorHAnsi" w:hAnsiTheme="majorHAnsi"/>
          <w:sz w:val="26"/>
          <w:szCs w:val="26"/>
        </w:rPr>
        <w:t xml:space="preserve">and convened by the United Nations Secretariat General,   the </w:t>
      </w:r>
      <w:r>
        <w:rPr>
          <w:rFonts w:ascii="Cambria" w:hAnsi="Cambria" w:asciiTheme="majorHAnsi" w:hAnsiTheme="majorHAnsi"/>
          <w:sz w:val="26"/>
          <w:szCs w:val="26"/>
        </w:rPr>
        <w:t xml:space="preserve">IGF Secretariat’s institutional home is with the </w:t>
      </w:r>
      <w:r>
        <w:rPr>
          <w:rFonts w:eastAsia="Times New Roman" w:cs="Courier New" w:ascii="Cambria" w:hAnsi="Cambria" w:asciiTheme="majorHAnsi" w:hAnsiTheme="majorHAnsi"/>
          <w:color w:val="222222"/>
          <w:sz w:val="26"/>
          <w:szCs w:val="26"/>
          <w:lang w:val="en-GB" w:eastAsia="zh-CN"/>
        </w:rPr>
        <w:t xml:space="preserve">Department of Economic and Social Affairs </w:t>
      </w:r>
      <w:r>
        <w:rPr>
          <w:rFonts w:eastAsia="Times New Roman" w:cs="Courier New" w:ascii="Cambria" w:hAnsi="Cambria" w:asciiTheme="majorHAnsi" w:hAnsiTheme="majorHAnsi"/>
          <w:color w:val="222222"/>
          <w:sz w:val="26"/>
          <w:szCs w:val="26"/>
          <w:lang w:val="en-GB" w:eastAsia="zh-CN"/>
        </w:rPr>
        <w:t xml:space="preserve">DESA. </w:t>
      </w:r>
    </w:p>
    <w:p>
      <w:pPr>
        <w:pStyle w:val="Normal"/>
        <w:spacing w:lineRule="auto" w:line="480"/>
        <w:rPr>
          <w:rFonts w:ascii="Cambria" w:hAnsi="Cambria" w:eastAsia="Times New Roman" w:cs="Courier New" w:asciiTheme="majorHAnsi" w:hAnsiTheme="majorHAnsi"/>
          <w:color w:val="222222"/>
          <w:lang w:val="en-GB" w:eastAsia="zh-CN"/>
        </w:rPr>
      </w:pPr>
      <w:r>
        <w:rPr>
          <w:sz w:val="26"/>
          <w:szCs w:val="26"/>
        </w:rPr>
      </w:r>
    </w:p>
    <w:p>
      <w:pPr>
        <w:pStyle w:val="Normal"/>
        <w:spacing w:lineRule="auto" w:line="480"/>
        <w:rPr>
          <w:sz w:val="26"/>
          <w:szCs w:val="26"/>
        </w:rPr>
      </w:pPr>
      <w:r>
        <w:rPr>
          <w:rFonts w:eastAsia="Times New Roman" w:cs="Courier New" w:ascii="Cambria" w:hAnsi="Cambria" w:asciiTheme="majorHAnsi" w:hAnsiTheme="majorHAnsi"/>
          <w:color w:val="222222"/>
          <w:sz w:val="26"/>
          <w:szCs w:val="26"/>
          <w:lang w:val="en-GB" w:eastAsia="zh-CN"/>
        </w:rPr>
        <w:t xml:space="preserve">The IGF’s manadate is derived from paragraph 72 of the Tunis Agenda and its main task is  </w:t>
      </w:r>
      <w:r>
        <w:rPr>
          <w:rFonts w:eastAsia="Times New Roman" w:cs="Courier New" w:ascii="Cambria" w:hAnsi="Cambria" w:asciiTheme="majorHAnsi" w:hAnsiTheme="majorHAnsi"/>
          <w:color w:val="222222"/>
          <w:sz w:val="26"/>
          <w:szCs w:val="26"/>
          <w:lang w:val="en-GB" w:eastAsia="zh-CN"/>
        </w:rPr>
        <w:t>‘to foster the sustainability, robustness, security, stability and development of the Internet for the benefit of all.</w:t>
      </w:r>
    </w:p>
    <w:p>
      <w:pPr>
        <w:pStyle w:val="Normal"/>
        <w:spacing w:lineRule="auto" w:line="480"/>
        <w:rPr>
          <w:rFonts w:ascii="Cambria" w:hAnsi="Cambria" w:asciiTheme="majorHAnsi" w:hAnsiTheme="majorHAnsi"/>
        </w:rPr>
      </w:pPr>
      <w:r>
        <w:rPr>
          <w:sz w:val="26"/>
          <w:szCs w:val="26"/>
        </w:rPr>
      </w:r>
    </w:p>
    <w:p>
      <w:pPr>
        <w:pStyle w:val="Normal"/>
        <w:spacing w:lineRule="auto" w:line="480"/>
        <w:rPr>
          <w:rFonts w:ascii="Cambria" w:hAnsi="Cambria" w:asciiTheme="majorHAnsi" w:hAnsiTheme="majorHAnsi"/>
        </w:rPr>
      </w:pPr>
      <w:r>
        <w:rPr>
          <w:sz w:val="26"/>
          <w:szCs w:val="26"/>
        </w:rPr>
      </w:r>
    </w:p>
    <w:p>
      <w:pPr>
        <w:pStyle w:val="Normal"/>
        <w:spacing w:lineRule="auto" w:line="480"/>
        <w:rPr>
          <w:sz w:val="26"/>
          <w:szCs w:val="26"/>
        </w:rPr>
      </w:pPr>
      <w:r>
        <w:rPr>
          <w:rFonts w:ascii="Cambria" w:hAnsi="Cambria" w:asciiTheme="majorHAnsi" w:hAnsiTheme="majorHAnsi"/>
          <w:sz w:val="26"/>
          <w:szCs w:val="26"/>
        </w:rPr>
        <w:t>Th</w:t>
      </w:r>
      <w:r>
        <w:rPr>
          <w:rFonts w:ascii="Cambria" w:hAnsi="Cambria" w:asciiTheme="majorHAnsi" w:hAnsiTheme="majorHAnsi"/>
          <w:sz w:val="26"/>
          <w:szCs w:val="26"/>
        </w:rPr>
        <w:t xml:space="preserve">ere are currently </w:t>
      </w:r>
      <w:r>
        <w:rPr>
          <w:rFonts w:ascii="Cambria" w:hAnsi="Cambria" w:asciiTheme="majorHAnsi" w:hAnsiTheme="majorHAnsi"/>
          <w:sz w:val="26"/>
          <w:szCs w:val="26"/>
        </w:rPr>
        <w:t xml:space="preserve">65 existing IGF </w:t>
      </w:r>
      <w:r>
        <w:rPr>
          <w:rFonts w:ascii="Cambria" w:hAnsi="Cambria" w:asciiTheme="majorHAnsi" w:hAnsiTheme="majorHAnsi"/>
          <w:sz w:val="26"/>
          <w:szCs w:val="26"/>
        </w:rPr>
        <w:t>initiatives</w:t>
      </w:r>
      <w:r>
        <w:rPr>
          <w:rFonts w:ascii="Cambria" w:hAnsi="Cambria" w:asciiTheme="majorHAnsi" w:hAnsiTheme="majorHAnsi"/>
          <w:sz w:val="26"/>
          <w:szCs w:val="26"/>
        </w:rPr>
        <w:t xml:space="preserve"> </w:t>
      </w:r>
      <w:r>
        <w:rPr>
          <w:rFonts w:ascii="Cambria" w:hAnsi="Cambria" w:asciiTheme="majorHAnsi" w:hAnsiTheme="majorHAnsi"/>
          <w:sz w:val="26"/>
          <w:szCs w:val="26"/>
        </w:rPr>
        <w:t xml:space="preserve"> on national, sub-regional and regional level. </w:t>
      </w:r>
      <w:r>
        <w:rPr>
          <w:rFonts w:ascii="Cambria" w:hAnsi="Cambria" w:asciiTheme="majorHAnsi" w:hAnsiTheme="majorHAnsi"/>
          <w:sz w:val="26"/>
          <w:szCs w:val="26"/>
        </w:rPr>
        <w:t xml:space="preserve">It has been said many times that one side does not fit all as  fair as </w:t>
      </w:r>
      <w:r>
        <w:rPr>
          <w:rFonts w:ascii="Cambria" w:hAnsi="Cambria" w:asciiTheme="majorHAnsi" w:hAnsiTheme="majorHAnsi"/>
          <w:sz w:val="26"/>
          <w:szCs w:val="26"/>
        </w:rPr>
        <w:t>INTERNET</w:t>
      </w:r>
      <w:r>
        <w:rPr>
          <w:rFonts w:ascii="Cambria" w:hAnsi="Cambria" w:asciiTheme="majorHAnsi" w:hAnsiTheme="majorHAnsi"/>
          <w:sz w:val="26"/>
          <w:szCs w:val="26"/>
        </w:rPr>
        <w:t xml:space="preserve"> Governance is concerned. (as long as the basic tenants are kept – that of </w:t>
      </w:r>
      <w:r>
        <w:rPr>
          <w:rFonts w:ascii="Cambria" w:hAnsi="Cambria" w:asciiTheme="majorHAnsi" w:hAnsiTheme="majorHAnsi"/>
          <w:sz w:val="26"/>
          <w:szCs w:val="26"/>
        </w:rPr>
        <w:t>openness</w:t>
      </w:r>
      <w:r>
        <w:rPr>
          <w:rFonts w:ascii="Cambria" w:hAnsi="Cambria" w:asciiTheme="majorHAnsi" w:hAnsiTheme="majorHAnsi"/>
          <w:sz w:val="26"/>
          <w:szCs w:val="26"/>
        </w:rPr>
        <w:t>, inclusiveness, and multistakeholderism.)</w:t>
      </w:r>
    </w:p>
    <w:p>
      <w:pPr>
        <w:pStyle w:val="Normal"/>
        <w:spacing w:lineRule="auto" w:line="480"/>
        <w:rPr>
          <w:rFonts w:ascii="Cambria" w:hAnsi="Cambria" w:asciiTheme="majorHAnsi" w:hAnsiTheme="majorHAnsi"/>
        </w:rPr>
      </w:pPr>
      <w:r>
        <w:rPr>
          <w:sz w:val="26"/>
          <w:szCs w:val="26"/>
        </w:rPr>
      </w:r>
    </w:p>
    <w:p>
      <w:pPr>
        <w:pStyle w:val="Normal"/>
        <w:spacing w:lineRule="auto" w:line="480"/>
        <w:rPr>
          <w:sz w:val="26"/>
          <w:szCs w:val="26"/>
        </w:rPr>
      </w:pPr>
      <w:r>
        <w:rPr>
          <w:rFonts w:ascii="Cambria" w:hAnsi="Cambria" w:asciiTheme="majorHAnsi" w:hAnsiTheme="majorHAnsi"/>
          <w:sz w:val="26"/>
          <w:szCs w:val="26"/>
        </w:rPr>
        <w:t>The Internet penetration in Africa 28% and 49% for the world. There fore Africa still has some catching up to do. And it can be done.</w:t>
      </w:r>
    </w:p>
    <w:p>
      <w:pPr>
        <w:pStyle w:val="Normal"/>
        <w:spacing w:lineRule="auto" w:line="480"/>
        <w:rPr>
          <w:rFonts w:ascii="Cambria" w:hAnsi="Cambria" w:asciiTheme="majorHAnsi" w:hAnsiTheme="majorHAnsi"/>
        </w:rPr>
      </w:pPr>
      <w:r>
        <w:rPr>
          <w:sz w:val="26"/>
          <w:szCs w:val="26"/>
        </w:rPr>
      </w:r>
    </w:p>
    <w:p>
      <w:pPr>
        <w:pStyle w:val="Normal"/>
        <w:spacing w:lineRule="auto" w:line="480"/>
        <w:rPr>
          <w:sz w:val="26"/>
          <w:szCs w:val="26"/>
        </w:rPr>
      </w:pPr>
      <w:r>
        <w:rPr>
          <w:rFonts w:ascii="Cambria" w:hAnsi="Cambria" w:asciiTheme="majorHAnsi" w:hAnsiTheme="majorHAnsi"/>
          <w:sz w:val="26"/>
          <w:szCs w:val="26"/>
        </w:rPr>
        <w:t xml:space="preserve">There are general policy challenges but each region has </w:t>
      </w:r>
      <w:r>
        <w:rPr>
          <w:rFonts w:ascii="Cambria" w:hAnsi="Cambria" w:asciiTheme="majorHAnsi" w:hAnsiTheme="majorHAnsi"/>
          <w:sz w:val="26"/>
          <w:szCs w:val="26"/>
        </w:rPr>
        <w:t xml:space="preserve">is </w:t>
      </w:r>
      <w:r>
        <w:rPr>
          <w:rFonts w:ascii="Cambria" w:hAnsi="Cambria" w:asciiTheme="majorHAnsi" w:hAnsiTheme="majorHAnsi"/>
          <w:sz w:val="26"/>
          <w:szCs w:val="26"/>
        </w:rPr>
        <w:t xml:space="preserve">its own unique challenges as well. Africa has a lot of knowledge and best practices it can share with the </w:t>
      </w:r>
      <w:r>
        <w:rPr>
          <w:rFonts w:ascii="Cambria" w:hAnsi="Cambria" w:asciiTheme="majorHAnsi" w:hAnsiTheme="majorHAnsi"/>
          <w:sz w:val="26"/>
          <w:szCs w:val="26"/>
        </w:rPr>
        <w:t>world</w:t>
      </w:r>
      <w:r>
        <w:rPr>
          <w:rFonts w:ascii="Cambria" w:hAnsi="Cambria" w:asciiTheme="majorHAnsi" w:hAnsiTheme="majorHAnsi"/>
          <w:sz w:val="26"/>
          <w:szCs w:val="26"/>
        </w:rPr>
        <w:t xml:space="preserve"> and vise versa.</w:t>
      </w:r>
    </w:p>
    <w:p>
      <w:pPr>
        <w:pStyle w:val="Normal"/>
        <w:spacing w:lineRule="auto" w:line="480"/>
        <w:rPr>
          <w:rFonts w:ascii="Cambria" w:hAnsi="Cambria" w:asciiTheme="majorHAnsi" w:hAnsiTheme="majorHAnsi"/>
          <w:sz w:val="26"/>
          <w:szCs w:val="26"/>
        </w:rPr>
      </w:pPr>
      <w:r>
        <w:rPr>
          <w:rFonts w:asciiTheme="majorHAnsi" w:hAnsiTheme="majorHAnsi" w:ascii="Cambria" w:hAnsi="Cambria"/>
          <w:sz w:val="26"/>
          <w:szCs w:val="26"/>
        </w:rPr>
      </w:r>
    </w:p>
    <w:p>
      <w:pPr>
        <w:pStyle w:val="Normal"/>
        <w:spacing w:lineRule="auto" w:line="480"/>
        <w:rPr>
          <w:rFonts w:ascii="Cambria" w:hAnsi="Cambria" w:asciiTheme="majorHAnsi" w:hAnsiTheme="majorHAnsi"/>
        </w:rPr>
      </w:pPr>
      <w:r>
        <w:rPr>
          <w:rFonts w:ascii="Cambria" w:hAnsi="Cambria" w:asciiTheme="majorHAnsi" w:hAnsiTheme="majorHAnsi"/>
          <w:sz w:val="26"/>
          <w:szCs w:val="26"/>
        </w:rPr>
        <w:t xml:space="preserve">Regional </w:t>
      </w:r>
      <w:r>
        <w:rPr>
          <w:rFonts w:ascii="Cambria" w:hAnsi="Cambria" w:asciiTheme="majorHAnsi" w:hAnsiTheme="majorHAnsi"/>
          <w:sz w:val="26"/>
          <w:szCs w:val="26"/>
        </w:rPr>
        <w:t xml:space="preserve">and national </w:t>
      </w:r>
      <w:r>
        <w:rPr>
          <w:rFonts w:ascii="Cambria" w:hAnsi="Cambria" w:asciiTheme="majorHAnsi" w:hAnsiTheme="majorHAnsi"/>
          <w:sz w:val="26"/>
          <w:szCs w:val="26"/>
        </w:rPr>
        <w:t>IGF’</w:t>
      </w:r>
      <w:r>
        <w:rPr>
          <w:rFonts w:ascii="Cambria" w:hAnsi="Cambria" w:asciiTheme="majorHAnsi" w:hAnsiTheme="majorHAnsi"/>
          <w:sz w:val="26"/>
          <w:szCs w:val="26"/>
        </w:rPr>
        <w:t xml:space="preserve">s </w:t>
      </w:r>
      <w:r>
        <w:rPr>
          <w:rFonts w:ascii="Cambria" w:hAnsi="Cambria" w:asciiTheme="majorHAnsi" w:hAnsiTheme="majorHAnsi"/>
          <w:sz w:val="26"/>
          <w:szCs w:val="26"/>
        </w:rPr>
        <w:t xml:space="preserve"> of Africa has a strong bond of collaboration and support with the global IGF. Excellent organization of the multistakeholder discussion forum on Internet Governance matters in Africa for Africans citizens exists for now five years, and it produces many significant outputs and recommendations that later on shaped the way of progress of Internet for the people of this part of the world.</w:t>
      </w:r>
    </w:p>
    <w:p>
      <w:pPr>
        <w:pStyle w:val="Normal"/>
        <w:spacing w:lineRule="auto" w:line="480"/>
        <w:rPr>
          <w:rFonts w:ascii="Cambria" w:hAnsi="Cambria" w:asciiTheme="majorHAnsi" w:hAnsiTheme="majorHAnsi"/>
        </w:rPr>
      </w:pPr>
      <w:r>
        <w:rPr>
          <w:rFonts w:ascii="Cambria" w:hAnsi="Cambria" w:asciiTheme="majorHAnsi" w:hAnsiTheme="majorHAnsi"/>
          <w:sz w:val="26"/>
          <w:szCs w:val="26"/>
        </w:rPr>
        <w:t xml:space="preserve"> </w:t>
      </w:r>
    </w:p>
    <w:p>
      <w:pPr>
        <w:pStyle w:val="Normal"/>
        <w:spacing w:lineRule="auto" w:line="480"/>
        <w:rPr>
          <w:sz w:val="26"/>
          <w:szCs w:val="26"/>
        </w:rPr>
      </w:pPr>
      <w:r>
        <w:rPr>
          <w:rFonts w:ascii="Cambria" w:hAnsi="Cambria" w:asciiTheme="majorHAnsi" w:hAnsiTheme="majorHAnsi"/>
          <w:sz w:val="26"/>
          <w:szCs w:val="26"/>
        </w:rPr>
        <w:t>It also gave valuable feedback and lessons for the global IGF, especially serving as a model for stakeholder engagement across the region and beyond</w:t>
      </w:r>
      <w:bookmarkStart w:id="0" w:name="_GoBack"/>
      <w:bookmarkEnd w:id="0"/>
      <w:r>
        <w:rPr>
          <w:rFonts w:ascii="Cambria" w:hAnsi="Cambria" w:asciiTheme="majorHAnsi" w:hAnsiTheme="majorHAnsi"/>
          <w:sz w:val="26"/>
          <w:szCs w:val="26"/>
        </w:rPr>
        <w:t>, Best practices in IXP’s implementation, and for the connecting the Next Billion (CNB) input  and multistakeholder advocacy for Internet improvements. We can all learn from our differences and our commonalities  . Everyone has something to contribute.</w:t>
      </w:r>
    </w:p>
    <w:p>
      <w:pPr>
        <w:pStyle w:val="Normal"/>
        <w:spacing w:lineRule="auto" w:line="480"/>
        <w:rPr>
          <w:rFonts w:ascii="Cambria" w:hAnsi="Cambria" w:asciiTheme="majorHAnsi" w:hAnsiTheme="majorHAnsi"/>
          <w:sz w:val="26"/>
          <w:szCs w:val="26"/>
        </w:rPr>
      </w:pPr>
      <w:r>
        <w:rPr>
          <w:rFonts w:asciiTheme="majorHAnsi" w:hAnsiTheme="majorHAnsi" w:ascii="Cambria" w:hAnsi="Cambria"/>
          <w:sz w:val="26"/>
          <w:szCs w:val="26"/>
        </w:rPr>
      </w:r>
    </w:p>
    <w:p>
      <w:pPr>
        <w:pStyle w:val="Normal"/>
        <w:spacing w:lineRule="auto" w:line="480"/>
        <w:rPr>
          <w:sz w:val="26"/>
          <w:szCs w:val="26"/>
        </w:rPr>
      </w:pPr>
      <w:r>
        <w:rPr>
          <w:rFonts w:ascii="Cambria" w:hAnsi="Cambria" w:asciiTheme="majorHAnsi" w:hAnsiTheme="majorHAnsi"/>
          <w:sz w:val="26"/>
          <w:szCs w:val="26"/>
        </w:rPr>
        <w:t xml:space="preserve">There are still many things to be done, especially now </w:t>
      </w:r>
      <w:r>
        <w:rPr>
          <w:rFonts w:ascii="Cambria" w:hAnsi="Cambria" w:asciiTheme="majorHAnsi" w:hAnsiTheme="majorHAnsi"/>
          <w:sz w:val="26"/>
          <w:szCs w:val="26"/>
        </w:rPr>
        <w:t xml:space="preserve">as we all </w:t>
      </w:r>
      <w:r>
        <w:rPr>
          <w:rFonts w:ascii="Cambria" w:hAnsi="Cambria" w:asciiTheme="majorHAnsi" w:hAnsiTheme="majorHAnsi"/>
          <w:sz w:val="26"/>
          <w:szCs w:val="26"/>
        </w:rPr>
        <w:t xml:space="preserve">aim at achieving the 2030 Agenda for Sustainable Developing Goals,  that significantly depends on a strong ICT capacity for economic and social development, and related to this on  good Internet policies. </w:t>
      </w:r>
    </w:p>
    <w:p>
      <w:pPr>
        <w:pStyle w:val="Normal"/>
        <w:spacing w:lineRule="auto" w:line="480"/>
        <w:rPr>
          <w:rFonts w:ascii="Cambria" w:hAnsi="Cambria" w:asciiTheme="majorHAnsi" w:hAnsiTheme="majorHAnsi"/>
          <w:sz w:val="26"/>
          <w:szCs w:val="26"/>
        </w:rPr>
      </w:pPr>
      <w:r>
        <w:rPr>
          <w:rFonts w:asciiTheme="majorHAnsi" w:hAnsiTheme="majorHAnsi" w:ascii="Cambria" w:hAnsi="Cambria"/>
          <w:sz w:val="26"/>
          <w:szCs w:val="26"/>
        </w:rPr>
      </w:r>
    </w:p>
    <w:p>
      <w:pPr>
        <w:pStyle w:val="Normal"/>
        <w:spacing w:lineRule="auto" w:line="480"/>
        <w:rPr>
          <w:sz w:val="26"/>
          <w:szCs w:val="26"/>
        </w:rPr>
      </w:pPr>
      <w:r>
        <w:rPr>
          <w:rFonts w:ascii="Cambria" w:hAnsi="Cambria" w:asciiTheme="majorHAnsi" w:hAnsiTheme="majorHAnsi"/>
          <w:sz w:val="26"/>
          <w:szCs w:val="26"/>
        </w:rPr>
        <w:t>T</w:t>
      </w:r>
      <w:r>
        <w:rPr>
          <w:rFonts w:ascii="Cambria" w:hAnsi="Cambria" w:asciiTheme="majorHAnsi" w:hAnsiTheme="majorHAnsi"/>
          <w:sz w:val="26"/>
          <w:szCs w:val="26"/>
        </w:rPr>
        <w:t>he same was reaffirmed by the UN member states in December last year, when the World Summit on Information Society Review (WSIS+10) outcome document, was adopted by the U</w:t>
      </w:r>
      <w:r>
        <w:rPr>
          <w:rFonts w:ascii="Cambria" w:hAnsi="Cambria" w:asciiTheme="majorHAnsi" w:hAnsiTheme="majorHAnsi"/>
          <w:sz w:val="26"/>
          <w:szCs w:val="26"/>
        </w:rPr>
        <w:t xml:space="preserve">nited </w:t>
      </w:r>
      <w:r>
        <w:rPr>
          <w:rFonts w:ascii="Cambria" w:hAnsi="Cambria" w:asciiTheme="majorHAnsi" w:hAnsiTheme="majorHAnsi"/>
          <w:sz w:val="26"/>
          <w:szCs w:val="26"/>
        </w:rPr>
        <w:t>N</w:t>
      </w:r>
      <w:r>
        <w:rPr>
          <w:rFonts w:ascii="Cambria" w:hAnsi="Cambria" w:asciiTheme="majorHAnsi" w:hAnsiTheme="majorHAnsi"/>
          <w:sz w:val="26"/>
          <w:szCs w:val="26"/>
        </w:rPr>
        <w:t>ations</w:t>
      </w:r>
      <w:r>
        <w:rPr>
          <w:rFonts w:ascii="Cambria" w:hAnsi="Cambria" w:asciiTheme="majorHAnsi" w:hAnsiTheme="majorHAnsi"/>
          <w:sz w:val="26"/>
          <w:szCs w:val="26"/>
        </w:rPr>
        <w:t xml:space="preserve"> General Assembly. The document extended the IGF mandate for another 10 years, giving us all an opportunity to improve our work, to come up with more comprehensive discussions and working modalities for producing tangible results. </w:t>
      </w:r>
    </w:p>
    <w:p>
      <w:pPr>
        <w:pStyle w:val="Normal"/>
        <w:spacing w:lineRule="auto" w:line="480"/>
        <w:rPr>
          <w:rFonts w:ascii="Cambria" w:hAnsi="Cambria" w:asciiTheme="majorHAnsi" w:hAnsiTheme="majorHAnsi"/>
          <w:sz w:val="26"/>
          <w:szCs w:val="26"/>
        </w:rPr>
      </w:pPr>
      <w:r>
        <w:rPr>
          <w:rFonts w:asciiTheme="majorHAnsi" w:hAnsiTheme="majorHAnsi" w:ascii="Cambria" w:hAnsi="Cambria"/>
          <w:sz w:val="26"/>
          <w:szCs w:val="26"/>
        </w:rPr>
      </w:r>
    </w:p>
    <w:p>
      <w:pPr>
        <w:pStyle w:val="Normal"/>
        <w:spacing w:lineRule="auto" w:line="480"/>
        <w:rPr>
          <w:rFonts w:ascii="Cambria" w:hAnsi="Cambria" w:asciiTheme="majorHAnsi" w:hAnsiTheme="majorHAnsi"/>
        </w:rPr>
      </w:pPr>
      <w:r>
        <w:rPr>
          <w:rFonts w:ascii="Cambria" w:hAnsi="Cambria" w:asciiTheme="majorHAnsi" w:hAnsiTheme="majorHAnsi"/>
          <w:sz w:val="26"/>
          <w:szCs w:val="26"/>
        </w:rPr>
        <w:t>In order to make a global change, we need to start from our own homes and understand what are the biggest issues. Increasing participation, of those that understand especially from the developing countries, is critically important if we want to maximize the impacts of our work, and you, dear colleagues, are the key partner in this.</w:t>
      </w:r>
    </w:p>
    <w:p>
      <w:pPr>
        <w:pStyle w:val="Normal"/>
        <w:spacing w:lineRule="auto" w:line="480"/>
        <w:rPr>
          <w:rFonts w:ascii="Cambria" w:hAnsi="Cambria" w:asciiTheme="majorHAnsi" w:hAnsiTheme="majorHAnsi"/>
          <w:sz w:val="26"/>
          <w:szCs w:val="26"/>
        </w:rPr>
      </w:pPr>
      <w:r>
        <w:rPr>
          <w:rFonts w:asciiTheme="majorHAnsi" w:hAnsiTheme="majorHAnsi" w:ascii="Cambria" w:hAnsi="Cambria"/>
          <w:sz w:val="26"/>
          <w:szCs w:val="26"/>
        </w:rPr>
      </w:r>
    </w:p>
    <w:p>
      <w:pPr>
        <w:pStyle w:val="Normal"/>
        <w:spacing w:lineRule="auto" w:line="480"/>
        <w:rPr>
          <w:sz w:val="26"/>
          <w:szCs w:val="26"/>
        </w:rPr>
      </w:pPr>
      <w:r>
        <w:rPr>
          <w:rFonts w:ascii="Cambria" w:hAnsi="Cambria" w:asciiTheme="majorHAnsi" w:hAnsiTheme="majorHAnsi"/>
          <w:sz w:val="26"/>
          <w:szCs w:val="26"/>
        </w:rPr>
        <w:t xml:space="preserve">I will </w:t>
      </w:r>
      <w:r>
        <w:rPr>
          <w:rFonts w:ascii="Cambria" w:hAnsi="Cambria" w:asciiTheme="majorHAnsi" w:hAnsiTheme="majorHAnsi"/>
          <w:sz w:val="26"/>
          <w:szCs w:val="26"/>
        </w:rPr>
        <w:t xml:space="preserve">also </w:t>
      </w:r>
      <w:r>
        <w:rPr>
          <w:rFonts w:ascii="Cambria" w:hAnsi="Cambria" w:asciiTheme="majorHAnsi" w:hAnsiTheme="majorHAnsi"/>
          <w:sz w:val="26"/>
          <w:szCs w:val="26"/>
        </w:rPr>
        <w:t xml:space="preserve">kindly use this opportunity to invite you all,  especially government representatives  to attend the upcoming IGF annual meeting, that </w:t>
      </w:r>
      <w:r>
        <w:rPr>
          <w:rFonts w:ascii="Cambria" w:hAnsi="Cambria" w:asciiTheme="majorHAnsi" w:hAnsiTheme="majorHAnsi"/>
          <w:sz w:val="26"/>
          <w:szCs w:val="26"/>
        </w:rPr>
        <w:t>will</w:t>
      </w:r>
      <w:r>
        <w:rPr>
          <w:rFonts w:ascii="Cambria" w:hAnsi="Cambria" w:asciiTheme="majorHAnsi" w:hAnsiTheme="majorHAnsi"/>
          <w:sz w:val="26"/>
          <w:szCs w:val="26"/>
        </w:rPr>
        <w:t xml:space="preserve"> take place  in Guadalajara in Mexico from 6 to 9 December. </w:t>
      </w:r>
    </w:p>
    <w:p>
      <w:pPr>
        <w:pStyle w:val="Normal"/>
        <w:spacing w:lineRule="auto" w:line="480"/>
        <w:rPr>
          <w:rFonts w:ascii="Cambria" w:hAnsi="Cambria" w:asciiTheme="majorHAnsi" w:hAnsiTheme="majorHAnsi"/>
          <w:sz w:val="26"/>
          <w:szCs w:val="26"/>
        </w:rPr>
      </w:pPr>
      <w:r>
        <w:rPr>
          <w:rFonts w:asciiTheme="majorHAnsi" w:hAnsiTheme="majorHAnsi" w:ascii="Cambria" w:hAnsi="Cambria"/>
          <w:sz w:val="26"/>
          <w:szCs w:val="26"/>
        </w:rPr>
      </w:r>
    </w:p>
    <w:p>
      <w:pPr>
        <w:pStyle w:val="Normal"/>
        <w:spacing w:lineRule="auto" w:line="480"/>
        <w:rPr>
          <w:sz w:val="26"/>
          <w:szCs w:val="26"/>
        </w:rPr>
      </w:pPr>
      <w:r>
        <w:rPr>
          <w:rFonts w:ascii="Cambria" w:hAnsi="Cambria" w:asciiTheme="majorHAnsi" w:hAnsiTheme="majorHAnsi"/>
          <w:sz w:val="26"/>
          <w:szCs w:val="26"/>
        </w:rPr>
        <w:t xml:space="preserve"> </w:t>
      </w:r>
      <w:r>
        <w:rPr>
          <w:rFonts w:ascii="Cambria" w:hAnsi="Cambria" w:asciiTheme="majorHAnsi" w:hAnsiTheme="majorHAnsi"/>
          <w:sz w:val="26"/>
          <w:szCs w:val="26"/>
        </w:rPr>
        <w:t>This year’s overarching theme that is: ‘</w:t>
      </w:r>
      <w:r>
        <w:rPr>
          <w:rFonts w:ascii="Cambria" w:hAnsi="Cambria" w:asciiTheme="majorHAnsi" w:hAnsiTheme="majorHAnsi"/>
          <w:b/>
          <w:bCs/>
          <w:i/>
          <w:iCs/>
          <w:sz w:val="26"/>
          <w:szCs w:val="26"/>
        </w:rPr>
        <w:t>’Enabling Inclusive and Sustainable Growth</w:t>
      </w:r>
      <w:r>
        <w:rPr>
          <w:rFonts w:ascii="Cambria" w:hAnsi="Cambria" w:asciiTheme="majorHAnsi" w:hAnsiTheme="majorHAnsi"/>
          <w:sz w:val="26"/>
          <w:szCs w:val="26"/>
        </w:rPr>
        <w:t>’.</w:t>
      </w:r>
    </w:p>
    <w:p>
      <w:pPr>
        <w:pStyle w:val="Normal"/>
        <w:spacing w:lineRule="auto" w:line="480"/>
        <w:rPr>
          <w:rFonts w:ascii="Cambria" w:hAnsi="Cambria" w:asciiTheme="majorHAnsi" w:hAnsiTheme="majorHAnsi"/>
          <w:sz w:val="26"/>
          <w:szCs w:val="26"/>
        </w:rPr>
      </w:pPr>
      <w:r>
        <w:rPr>
          <w:rFonts w:asciiTheme="majorHAnsi" w:hAnsiTheme="majorHAnsi" w:ascii="Cambria" w:hAnsi="Cambria"/>
          <w:sz w:val="26"/>
          <w:szCs w:val="26"/>
        </w:rPr>
      </w:r>
    </w:p>
    <w:p>
      <w:pPr>
        <w:pStyle w:val="Normal"/>
        <w:spacing w:lineRule="auto" w:line="480"/>
        <w:rPr>
          <w:rFonts w:ascii="Cambria" w:hAnsi="Cambria" w:asciiTheme="majorHAnsi" w:hAnsiTheme="majorHAnsi"/>
        </w:rPr>
      </w:pPr>
      <w:r>
        <w:rPr>
          <w:rFonts w:ascii="Cambria" w:hAnsi="Cambria" w:asciiTheme="majorHAnsi" w:hAnsiTheme="majorHAnsi"/>
          <w:sz w:val="26"/>
          <w:szCs w:val="26"/>
        </w:rPr>
        <w:t>We hope that you will all take active participation at this year’s IGF, if not on-site, then by using all benefits of having Internet access and participating online.</w:t>
      </w:r>
    </w:p>
    <w:p>
      <w:pPr>
        <w:pStyle w:val="Normal"/>
        <w:spacing w:lineRule="auto" w:line="480"/>
        <w:rPr>
          <w:rFonts w:ascii="Cambria" w:hAnsi="Cambria" w:asciiTheme="majorHAnsi" w:hAnsiTheme="majorHAnsi"/>
          <w:sz w:val="26"/>
          <w:szCs w:val="26"/>
        </w:rPr>
      </w:pPr>
      <w:r>
        <w:rPr>
          <w:rFonts w:asciiTheme="majorHAnsi" w:hAnsiTheme="majorHAnsi" w:ascii="Cambria" w:hAnsi="Cambria"/>
          <w:sz w:val="26"/>
          <w:szCs w:val="26"/>
        </w:rPr>
      </w:r>
    </w:p>
    <w:p>
      <w:pPr>
        <w:pStyle w:val="Normal"/>
        <w:spacing w:lineRule="auto" w:line="480"/>
        <w:rPr>
          <w:rFonts w:ascii="Cambria" w:hAnsi="Cambria" w:asciiTheme="majorHAnsi" w:hAnsiTheme="majorHAnsi"/>
          <w:sz w:val="26"/>
          <w:szCs w:val="26"/>
        </w:rPr>
      </w:pPr>
      <w:r>
        <w:rPr>
          <w:rFonts w:asciiTheme="majorHAnsi" w:hAnsiTheme="majorHAnsi" w:ascii="Cambria" w:hAnsi="Cambria"/>
          <w:sz w:val="26"/>
          <w:szCs w:val="26"/>
        </w:rPr>
      </w:r>
    </w:p>
    <w:p>
      <w:pPr>
        <w:pStyle w:val="Normal"/>
        <w:spacing w:lineRule="auto" w:line="480"/>
        <w:rPr>
          <w:rFonts w:ascii="Cambria" w:hAnsi="Cambria" w:asciiTheme="majorHAnsi" w:hAnsiTheme="majorHAnsi"/>
        </w:rPr>
      </w:pPr>
      <w:r>
        <w:rPr>
          <w:rFonts w:ascii="Cambria" w:hAnsi="Cambria" w:asciiTheme="majorHAnsi" w:hAnsiTheme="majorHAnsi"/>
          <w:sz w:val="26"/>
          <w:szCs w:val="26"/>
        </w:rPr>
        <w:t xml:space="preserve">I wish you a very productive discussing and a successful meeting. </w:t>
      </w:r>
    </w:p>
    <w:p>
      <w:pPr>
        <w:pStyle w:val="Normal"/>
        <w:spacing w:lineRule="auto" w:line="480"/>
        <w:rPr>
          <w:sz w:val="26"/>
          <w:szCs w:val="26"/>
        </w:rPr>
      </w:pPr>
      <w:r>
        <w:rPr>
          <w:rFonts w:ascii="Cambria" w:hAnsi="Cambria" w:asciiTheme="majorHAnsi" w:hAnsiTheme="majorHAnsi"/>
          <w:sz w:val="26"/>
          <w:szCs w:val="26"/>
        </w:rPr>
        <w:t xml:space="preserve">Thank you. </w:t>
      </w:r>
    </w:p>
    <w:sectPr>
      <w:footerReference w:type="default" r:id="rId2"/>
      <w:type w:val="nextPage"/>
      <w:pgSz w:w="11906" w:h="16838"/>
      <w:pgMar w:left="1440" w:right="1440" w:header="0" w:top="1440" w:footer="720"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14744358"/>
    </w:sdtPr>
    <w:sdtContent>
      <w:p>
        <w:pPr>
          <w:pStyle w:val="Footer"/>
          <w:jc w:val="right"/>
          <w:rPr/>
        </w:pPr>
        <w:r>
          <w:rPr/>
          <w:fldChar w:fldCharType="begin"/>
        </w:r>
        <w:r>
          <w:instrText> PAGE </w:instrText>
        </w:r>
        <w:r>
          <w:fldChar w:fldCharType="separate"/>
        </w:r>
        <w:r>
          <w:t>5</w:t>
        </w:r>
        <w:r>
          <w:fldChar w:fldCharType="end"/>
        </w:r>
      </w:p>
    </w:sdtContent>
  </w:sdt>
  <w:p>
    <w:pPr>
      <w:pStyle w:val="Footer"/>
      <w:rPr/>
    </w:pPr>
    <w:r>
      <w:rPr/>
    </w:r>
  </w:p>
</w:ftr>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Arial" w:asciiTheme="minorHAnsi" w:cstheme="minorBidi" w:eastAsiaTheme="minorEastAsia" w:hAnsiTheme="minorHAnsi"/>
        <w:szCs w:val="22"/>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113a"/>
    <w:pPr>
      <w:widowControl/>
      <w:bidi w:val="0"/>
      <w:spacing w:lineRule="auto" w:line="240" w:before="0" w:after="0"/>
      <w:jc w:val="left"/>
    </w:pPr>
    <w:rPr>
      <w:rFonts w:ascii="Calibri" w:hAnsi="Calibri" w:eastAsia="宋体" w:cs="Arial" w:asciiTheme="minorHAnsi" w:cstheme="minorBidi" w:eastAsiaTheme="minorEastAsia" w:hAnsiTheme="minorHAnsi"/>
      <w:color w:val="00000A"/>
      <w:sz w:val="24"/>
      <w:szCs w:val="24"/>
      <w:lang w:val="en-US" w:eastAsia="en-US" w:bidi="ar-SA"/>
    </w:rPr>
  </w:style>
  <w:style w:type="paragraph" w:styleId="Heading4">
    <w:name w:val="Heading 4"/>
    <w:basedOn w:val="Normal"/>
    <w:link w:val="Heading4Char"/>
    <w:uiPriority w:val="9"/>
    <w:qFormat/>
    <w:rsid w:val="00a0113a"/>
    <w:pPr>
      <w:spacing w:beforeAutospacing="1" w:afterAutospacing="1"/>
      <w:outlineLvl w:val="3"/>
    </w:pPr>
    <w:rPr>
      <w:rFonts w:ascii="Times New Roman" w:hAnsi="Times New Roman" w:eastAsia="Times New Roman" w:cs="Times New Roman"/>
      <w:b/>
      <w:bCs/>
      <w:lang w:val="en-GB"/>
    </w:rPr>
  </w:style>
  <w:style w:type="paragraph" w:styleId="Heading5">
    <w:name w:val="Heading 5"/>
    <w:basedOn w:val="Normal"/>
    <w:link w:val="Heading5Char"/>
    <w:uiPriority w:val="9"/>
    <w:qFormat/>
    <w:rsid w:val="00a0113a"/>
    <w:pPr>
      <w:spacing w:beforeAutospacing="1" w:afterAutospacing="1"/>
      <w:outlineLvl w:val="4"/>
    </w:pPr>
    <w:rPr>
      <w:rFonts w:ascii="Times New Roman" w:hAnsi="Times New Roman" w:eastAsia="Times New Roman" w:cs="Times New Roman"/>
      <w:b/>
      <w:bCs/>
      <w:sz w:val="20"/>
      <w:szCs w:val="20"/>
      <w:lang w:val="en-GB"/>
    </w:rPr>
  </w:style>
  <w:style w:type="character" w:styleId="DefaultParagraphFont" w:default="1">
    <w:name w:val="Default Paragraph Font"/>
    <w:uiPriority w:val="1"/>
    <w:semiHidden/>
    <w:unhideWhenUsed/>
    <w:qFormat/>
    <w:rPr/>
  </w:style>
  <w:style w:type="character" w:styleId="Heading4Char" w:customStyle="1">
    <w:name w:val="Heading 4 Char"/>
    <w:basedOn w:val="DefaultParagraphFont"/>
    <w:link w:val="Heading4"/>
    <w:uiPriority w:val="9"/>
    <w:qFormat/>
    <w:rsid w:val="00a0113a"/>
    <w:rPr>
      <w:rFonts w:ascii="Times New Roman" w:hAnsi="Times New Roman" w:eastAsia="Times New Roman" w:cs="Times New Roman"/>
      <w:b/>
      <w:bCs/>
      <w:sz w:val="24"/>
      <w:szCs w:val="24"/>
      <w:lang w:val="en-GB"/>
    </w:rPr>
  </w:style>
  <w:style w:type="character" w:styleId="Heading5Char" w:customStyle="1">
    <w:name w:val="Heading 5 Char"/>
    <w:basedOn w:val="DefaultParagraphFont"/>
    <w:link w:val="Heading5"/>
    <w:uiPriority w:val="9"/>
    <w:qFormat/>
    <w:rsid w:val="00a0113a"/>
    <w:rPr>
      <w:rFonts w:ascii="Times New Roman" w:hAnsi="Times New Roman" w:eastAsia="Times New Roman" w:cs="Times New Roman"/>
      <w:b/>
      <w:bCs/>
      <w:sz w:val="20"/>
      <w:szCs w:val="20"/>
      <w:lang w:val="en-GB"/>
    </w:rPr>
  </w:style>
  <w:style w:type="character" w:styleId="Strong">
    <w:name w:val="Strong"/>
    <w:basedOn w:val="DefaultParagraphFont"/>
    <w:uiPriority w:val="22"/>
    <w:qFormat/>
    <w:rsid w:val="00a0113a"/>
    <w:rPr>
      <w:b/>
      <w:bCs/>
    </w:rPr>
  </w:style>
  <w:style w:type="character" w:styleId="BalloonTextChar" w:customStyle="1">
    <w:name w:val="Balloon Text Char"/>
    <w:basedOn w:val="DefaultParagraphFont"/>
    <w:link w:val="BalloonText"/>
    <w:uiPriority w:val="99"/>
    <w:semiHidden/>
    <w:qFormat/>
    <w:rsid w:val="00a723c5"/>
    <w:rPr>
      <w:rFonts w:ascii="Tahoma" w:hAnsi="Tahoma" w:cs="Tahoma"/>
      <w:sz w:val="16"/>
      <w:szCs w:val="16"/>
      <w:lang w:eastAsia="en-US"/>
    </w:rPr>
  </w:style>
  <w:style w:type="character" w:styleId="HeaderChar" w:customStyle="1">
    <w:name w:val="Header Char"/>
    <w:basedOn w:val="DefaultParagraphFont"/>
    <w:link w:val="Header"/>
    <w:uiPriority w:val="99"/>
    <w:qFormat/>
    <w:rsid w:val="000e5d83"/>
    <w:rPr>
      <w:sz w:val="24"/>
      <w:szCs w:val="24"/>
      <w:lang w:eastAsia="en-US"/>
    </w:rPr>
  </w:style>
  <w:style w:type="character" w:styleId="FooterChar" w:customStyle="1">
    <w:name w:val="Footer Char"/>
    <w:basedOn w:val="DefaultParagraphFont"/>
    <w:link w:val="Footer"/>
    <w:uiPriority w:val="99"/>
    <w:qFormat/>
    <w:rsid w:val="000e5d83"/>
    <w:rPr>
      <w:sz w:val="24"/>
      <w:szCs w:val="24"/>
      <w:lang w:eastAsia="en-US"/>
    </w:rPr>
  </w:style>
  <w:style w:type="character" w:styleId="Appleconvertedspace" w:customStyle="1">
    <w:name w:val="apple-converted-space"/>
    <w:basedOn w:val="DefaultParagraphFont"/>
    <w:qFormat/>
    <w:rsid w:val="00e77f29"/>
    <w:rPr/>
  </w:style>
  <w:style w:type="character" w:styleId="InternetLink">
    <w:name w:val="Internet Link"/>
    <w:basedOn w:val="DefaultParagraphFont"/>
    <w:uiPriority w:val="99"/>
    <w:semiHidden/>
    <w:unhideWhenUsed/>
    <w:rsid w:val="00e77f29"/>
    <w:rPr>
      <w:color w:val="0000FF"/>
      <w:u w:val="singl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ateline" w:customStyle="1">
    <w:name w:val="dateline"/>
    <w:basedOn w:val="Normal"/>
    <w:qFormat/>
    <w:rsid w:val="00a0113a"/>
    <w:pPr>
      <w:spacing w:beforeAutospacing="1" w:afterAutospacing="1"/>
    </w:pPr>
    <w:rPr>
      <w:rFonts w:ascii="Times New Roman" w:hAnsi="Times New Roman" w:eastAsia="Times New Roman" w:cs="Times New Roman"/>
      <w:lang w:val="en-GB"/>
    </w:rPr>
  </w:style>
  <w:style w:type="paragraph" w:styleId="NormalWeb">
    <w:name w:val="Normal (Web)"/>
    <w:basedOn w:val="Normal"/>
    <w:uiPriority w:val="99"/>
    <w:semiHidden/>
    <w:unhideWhenUsed/>
    <w:qFormat/>
    <w:rsid w:val="00a0113a"/>
    <w:pPr>
      <w:spacing w:beforeAutospacing="1" w:afterAutospacing="1"/>
    </w:pPr>
    <w:rPr>
      <w:rFonts w:ascii="Times New Roman" w:hAnsi="Times New Roman" w:eastAsia="Times New Roman" w:cs="Times New Roman"/>
      <w:lang w:val="en-GB"/>
    </w:rPr>
  </w:style>
  <w:style w:type="paragraph" w:styleId="BalloonText">
    <w:name w:val="Balloon Text"/>
    <w:basedOn w:val="Normal"/>
    <w:link w:val="BalloonTextChar"/>
    <w:uiPriority w:val="99"/>
    <w:semiHidden/>
    <w:unhideWhenUsed/>
    <w:qFormat/>
    <w:rsid w:val="00a723c5"/>
    <w:pPr/>
    <w:rPr>
      <w:rFonts w:ascii="Tahoma" w:hAnsi="Tahoma" w:cs="Tahoma"/>
      <w:sz w:val="16"/>
      <w:szCs w:val="16"/>
    </w:rPr>
  </w:style>
  <w:style w:type="paragraph" w:styleId="Header">
    <w:name w:val="Header"/>
    <w:basedOn w:val="Normal"/>
    <w:link w:val="HeaderChar"/>
    <w:uiPriority w:val="99"/>
    <w:unhideWhenUsed/>
    <w:rsid w:val="000e5d83"/>
    <w:pPr>
      <w:tabs>
        <w:tab w:val="center" w:pos="4513" w:leader="none"/>
        <w:tab w:val="right" w:pos="9026" w:leader="none"/>
      </w:tabs>
    </w:pPr>
    <w:rPr/>
  </w:style>
  <w:style w:type="paragraph" w:styleId="Footer">
    <w:name w:val="Footer"/>
    <w:basedOn w:val="Normal"/>
    <w:link w:val="FooterChar"/>
    <w:uiPriority w:val="99"/>
    <w:unhideWhenUsed/>
    <w:rsid w:val="000e5d83"/>
    <w:pPr>
      <w:tabs>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Application>LibreOffice/5.1.4.2$Linux_X86_64 LibreOffice_project/10m0$Build-2</Application>
  <Pages>5</Pages>
  <Words>704</Words>
  <Characters>3695</Characters>
  <CharactersWithSpaces>4407</CharactersWithSpaces>
  <Paragraphs>28</Paragraphs>
  <Company>United Nations Office at Geneva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2016-10-12T07:11:00Z</dcterms:created>
  <dc:creator>GENGO</dc:creator>
  <dc:description/>
  <dc:language>en-US</dc:language>
  <cp:lastModifiedBy/>
  <cp:lastPrinted>2016-10-12T15:22:00Z</cp:lastPrinted>
  <dcterms:modified xsi:type="dcterms:W3CDTF">2016-10-16T08:56:25Z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United Nations Office at Geneva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